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/>
        </w:rPr>
        <w:t>附件：《21世纪经济报道官方微信的广点通推广报价表》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012"/>
        <w:gridCol w:w="2106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广告位置</w:t>
            </w:r>
          </w:p>
        </w:tc>
        <w:tc>
          <w:tcPr>
            <w:tcW w:w="20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推广时间</w:t>
            </w:r>
          </w:p>
        </w:tc>
        <w:tc>
          <w:tcPr>
            <w:tcW w:w="210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预估新增粉丝量</w:t>
            </w:r>
          </w:p>
        </w:tc>
        <w:tc>
          <w:tcPr>
            <w:tcW w:w="21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9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公众号底部Banner </w:t>
            </w:r>
          </w:p>
        </w:tc>
        <w:tc>
          <w:tcPr>
            <w:tcW w:w="20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9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朋友圈广告</w:t>
            </w:r>
          </w:p>
        </w:tc>
        <w:tc>
          <w:tcPr>
            <w:tcW w:w="20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腾讯新闻客户端广告文字链</w:t>
            </w:r>
          </w:p>
        </w:tc>
        <w:tc>
          <w:tcPr>
            <w:tcW w:w="20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19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总价：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（注明：1.如有更好的优化方案推荐可适当添加或删减；2.以上报价函括增值税专用发票税点3%。）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公司（盖章）：______________________________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日期：______________________________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A5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limxva</dc:creator>
  <cp:lastModifiedBy>limxva</cp:lastModifiedBy>
  <dcterms:modified xsi:type="dcterms:W3CDTF">2017-08-15T02:41:45Z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